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C2122" w14:textId="2B0CE810" w:rsidR="001E6C84" w:rsidRDefault="00D47C31" w:rsidP="001E6C84">
      <w:r w:rsidRPr="001E6C84">
        <w:t xml:space="preserve">Príloha č.7 </w:t>
      </w:r>
      <w:r w:rsidR="001E6C84">
        <w:t xml:space="preserve"> </w:t>
      </w:r>
    </w:p>
    <w:p w14:paraId="1D127EC2" w14:textId="77777777" w:rsidR="001E6C84" w:rsidRPr="001E6C84" w:rsidRDefault="001E6C84" w:rsidP="001E6C84"/>
    <w:p w14:paraId="680FF57B" w14:textId="1146646F" w:rsidR="00D47C31" w:rsidRPr="001E6C84" w:rsidRDefault="00D47C31" w:rsidP="001E6C84">
      <w:pPr>
        <w:jc w:val="center"/>
        <w:rPr>
          <w:b/>
          <w:bCs/>
          <w:sz w:val="40"/>
          <w:szCs w:val="40"/>
        </w:rPr>
      </w:pPr>
      <w:r w:rsidRPr="001E6C84">
        <w:rPr>
          <w:b/>
          <w:bCs/>
          <w:sz w:val="40"/>
          <w:szCs w:val="40"/>
        </w:rPr>
        <w:t>Obsah pre odborný autorský dozor OAD</w:t>
      </w:r>
      <w:r w:rsidR="001E6C84">
        <w:rPr>
          <w:b/>
          <w:bCs/>
          <w:sz w:val="40"/>
          <w:szCs w:val="40"/>
        </w:rPr>
        <w:t>.</w:t>
      </w:r>
    </w:p>
    <w:p w14:paraId="194B0D4A" w14:textId="77777777" w:rsidR="00E458D2" w:rsidRDefault="00E458D2" w:rsidP="001E6C84"/>
    <w:p w14:paraId="6B39FF88" w14:textId="6A59FCFB" w:rsidR="001E6C84" w:rsidRPr="00927340" w:rsidRDefault="001E6C84" w:rsidP="001E6C84">
      <w:pPr>
        <w:rPr>
          <w:rFonts w:ascii="Arial Narrow" w:hAnsi="Arial Narrow"/>
          <w:b/>
          <w:bCs/>
          <w:sz w:val="28"/>
          <w:szCs w:val="28"/>
          <w:u w:val="single"/>
        </w:rPr>
      </w:pPr>
      <w:r w:rsidRPr="00927340">
        <w:rPr>
          <w:rFonts w:ascii="Arial Narrow" w:hAnsi="Arial Narrow"/>
          <w:b/>
          <w:bCs/>
          <w:sz w:val="28"/>
          <w:szCs w:val="28"/>
          <w:u w:val="single"/>
        </w:rPr>
        <w:t xml:space="preserve">Projekt:  Predĺženie ružinovskej </w:t>
      </w:r>
      <w:proofErr w:type="spellStart"/>
      <w:r w:rsidRPr="00927340">
        <w:rPr>
          <w:rFonts w:ascii="Arial Narrow" w:hAnsi="Arial Narrow"/>
          <w:b/>
          <w:bCs/>
          <w:sz w:val="28"/>
          <w:szCs w:val="28"/>
          <w:u w:val="single"/>
        </w:rPr>
        <w:t>radiály</w:t>
      </w:r>
      <w:proofErr w:type="spellEnd"/>
      <w:r w:rsidRPr="00927340">
        <w:rPr>
          <w:rFonts w:ascii="Arial Narrow" w:hAnsi="Arial Narrow"/>
          <w:b/>
          <w:bCs/>
          <w:sz w:val="28"/>
          <w:szCs w:val="28"/>
          <w:u w:val="single"/>
        </w:rPr>
        <w:t xml:space="preserve"> po TIOP Ružinov.</w:t>
      </w:r>
    </w:p>
    <w:p w14:paraId="77E0A321" w14:textId="77777777" w:rsidR="00E458D2" w:rsidRDefault="00E458D2" w:rsidP="00E458D2">
      <w:pPr>
        <w:rPr>
          <w:rFonts w:ascii="Arial Narrow" w:hAnsi="Arial Narrow"/>
          <w:b/>
          <w:bCs/>
        </w:rPr>
      </w:pPr>
    </w:p>
    <w:p w14:paraId="12F6C5FF" w14:textId="77777777" w:rsidR="00082E50" w:rsidRPr="00AC6662" w:rsidRDefault="00082E50" w:rsidP="00E458D2">
      <w:pPr>
        <w:rPr>
          <w:rFonts w:ascii="Arial Narrow" w:hAnsi="Arial Narrow"/>
          <w:b/>
          <w:bCs/>
        </w:rPr>
      </w:pPr>
    </w:p>
    <w:p w14:paraId="6E7E4181" w14:textId="7268063B" w:rsidR="00E458D2" w:rsidRPr="00E458D2" w:rsidRDefault="00E458D2" w:rsidP="00E458D2">
      <w:pPr>
        <w:rPr>
          <w:rFonts w:ascii="Arial Narrow" w:hAnsi="Arial Narrow"/>
          <w:b/>
          <w:bCs/>
        </w:rPr>
      </w:pPr>
      <w:r w:rsidRPr="00E458D2">
        <w:rPr>
          <w:rFonts w:ascii="Arial Narrow" w:hAnsi="Arial Narrow"/>
          <w:b/>
          <w:bCs/>
        </w:rPr>
        <w:t xml:space="preserve">Na základe vykonávania OAD Zhotoviteľom a žiadosti o súčinnosť od Objednávateľa, je povinný Zhotoviteľ vykonávať činnosti OAD v zmysle tejto prílohy do 5 </w:t>
      </w:r>
      <w:r w:rsidRPr="004D3581">
        <w:rPr>
          <w:rFonts w:ascii="Arial Narrow" w:hAnsi="Arial Narrow"/>
          <w:b/>
          <w:bCs/>
          <w:strike/>
          <w:color w:val="EE0000"/>
        </w:rPr>
        <w:t>pracovných</w:t>
      </w:r>
      <w:r w:rsidRPr="00E458D2">
        <w:rPr>
          <w:rFonts w:ascii="Arial Narrow" w:hAnsi="Arial Narrow"/>
          <w:b/>
          <w:bCs/>
        </w:rPr>
        <w:t xml:space="preserve"> dní, ak nie je medzi zmluvnými stranami dohodnuté inak</w:t>
      </w:r>
      <w:r w:rsidR="00AC6662" w:rsidRPr="00AC6662">
        <w:rPr>
          <w:rFonts w:ascii="Arial Narrow" w:hAnsi="Arial Narrow"/>
          <w:b/>
          <w:bCs/>
        </w:rPr>
        <w:t>.</w:t>
      </w:r>
    </w:p>
    <w:p w14:paraId="46574CEF" w14:textId="77777777" w:rsidR="00D47C31" w:rsidRPr="00AC6662" w:rsidRDefault="00D47C31" w:rsidP="00CE260C">
      <w:pPr>
        <w:rPr>
          <w:rFonts w:ascii="Arial Narrow" w:hAnsi="Arial Narrow"/>
          <w:b/>
          <w:bCs/>
        </w:rPr>
      </w:pPr>
    </w:p>
    <w:p w14:paraId="514AB787" w14:textId="39E511C4" w:rsidR="00CE260C" w:rsidRPr="00AC6662" w:rsidRDefault="00CE260C" w:rsidP="00CE260C">
      <w:pPr>
        <w:rPr>
          <w:rFonts w:ascii="Arial Narrow" w:hAnsi="Arial Narrow"/>
          <w:b/>
          <w:bCs/>
        </w:rPr>
      </w:pPr>
      <w:r w:rsidRPr="00AC6662">
        <w:rPr>
          <w:rFonts w:ascii="Arial Narrow" w:hAnsi="Arial Narrow"/>
          <w:b/>
          <w:bCs/>
        </w:rPr>
        <w:t xml:space="preserve">V rámci výkonu odborného autorského dohľadu zabezpečuje zhotoviteľ </w:t>
      </w:r>
      <w:r w:rsidR="00482037">
        <w:rPr>
          <w:rFonts w:ascii="Arial Narrow" w:hAnsi="Arial Narrow"/>
          <w:b/>
          <w:bCs/>
        </w:rPr>
        <w:t>k</w:t>
      </w:r>
      <w:r w:rsidR="00D26A8A">
        <w:rPr>
          <w:rFonts w:ascii="Arial Narrow" w:hAnsi="Arial Narrow"/>
          <w:b/>
          <w:bCs/>
        </w:rPr>
        <w:t> Stavebnému zámeru a P</w:t>
      </w:r>
      <w:r w:rsidRPr="00AC6662">
        <w:rPr>
          <w:rFonts w:ascii="Arial Narrow" w:hAnsi="Arial Narrow"/>
          <w:b/>
          <w:bCs/>
        </w:rPr>
        <w:t>rojektu stavb</w:t>
      </w:r>
      <w:r w:rsidR="00482037">
        <w:rPr>
          <w:rFonts w:ascii="Arial Narrow" w:hAnsi="Arial Narrow"/>
          <w:b/>
          <w:bCs/>
        </w:rPr>
        <w:t>y</w:t>
      </w:r>
      <w:r w:rsidRPr="00AC6662">
        <w:rPr>
          <w:rFonts w:ascii="Arial Narrow" w:hAnsi="Arial Narrow"/>
          <w:b/>
          <w:bCs/>
        </w:rPr>
        <w:t xml:space="preserve"> najmä tieto činnosti</w:t>
      </w:r>
      <w:r w:rsidR="00D47C31" w:rsidRPr="00AC6662">
        <w:rPr>
          <w:rFonts w:ascii="Arial Narrow" w:hAnsi="Arial Narrow"/>
          <w:b/>
          <w:bCs/>
        </w:rPr>
        <w:t>:</w:t>
      </w:r>
    </w:p>
    <w:p w14:paraId="1434EBC0" w14:textId="3892F33F" w:rsidR="00CE260C" w:rsidRDefault="00CE260C" w:rsidP="00F91B67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 xml:space="preserve">-poskytovanie vysvetlení </w:t>
      </w:r>
      <w:r w:rsidR="00D47C31" w:rsidRPr="001E6C84">
        <w:rPr>
          <w:rFonts w:ascii="Arial Narrow" w:hAnsi="Arial Narrow"/>
          <w:sz w:val="22"/>
          <w:szCs w:val="22"/>
        </w:rPr>
        <w:t xml:space="preserve">potrebných na vypracovanie </w:t>
      </w:r>
      <w:proofErr w:type="spellStart"/>
      <w:r w:rsidR="00D47C31" w:rsidRPr="001E6C84">
        <w:rPr>
          <w:rFonts w:ascii="Arial Narrow" w:hAnsi="Arial Narrow"/>
          <w:sz w:val="22"/>
          <w:szCs w:val="22"/>
        </w:rPr>
        <w:t>zhotoviteľskej</w:t>
      </w:r>
      <w:proofErr w:type="spellEnd"/>
      <w:r w:rsidR="00D47C31" w:rsidRPr="001E6C84">
        <w:rPr>
          <w:rFonts w:ascii="Arial Narrow" w:hAnsi="Arial Narrow"/>
          <w:sz w:val="22"/>
          <w:szCs w:val="22"/>
        </w:rPr>
        <w:t xml:space="preserve"> dokumentácie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súlad dokumentácie</w:t>
      </w:r>
      <w:r w:rsidR="00CB300F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dočasných objektov zariadenia staveniska, prípadne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dokumentácie úprav trvalých objektov na účely zariadenia staveniska, so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základným riešením zariadenia staveniska podľa časti F projektu,</w:t>
      </w:r>
    </w:p>
    <w:p w14:paraId="24D8CE71" w14:textId="58B6D34B" w:rsidR="00A05C7F" w:rsidRPr="001E6C84" w:rsidRDefault="00A71105" w:rsidP="00F91B67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účasť na konaní o Stavebnom zámere a overení Projektu stavby na príslušnom stavebnom úrade,</w:t>
      </w:r>
    </w:p>
    <w:p w14:paraId="4D44F380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odovzdaní staveniska zhotoviteľovi,</w:t>
      </w:r>
    </w:p>
    <w:p w14:paraId="15E9B49E" w14:textId="04C2288E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 xml:space="preserve">- dodržanie </w:t>
      </w:r>
      <w:r w:rsidR="00202617">
        <w:rPr>
          <w:rFonts w:ascii="Arial Narrow" w:hAnsi="Arial Narrow"/>
          <w:sz w:val="22"/>
          <w:szCs w:val="22"/>
        </w:rPr>
        <w:t>podmienok vyplývajúcich z </w:t>
      </w:r>
      <w:r w:rsidR="006C58E5">
        <w:rPr>
          <w:rFonts w:ascii="Arial Narrow" w:hAnsi="Arial Narrow"/>
          <w:sz w:val="22"/>
          <w:szCs w:val="22"/>
        </w:rPr>
        <w:t>p</w:t>
      </w:r>
      <w:r w:rsidR="00202617">
        <w:rPr>
          <w:rFonts w:ascii="Arial Narrow" w:hAnsi="Arial Narrow"/>
          <w:sz w:val="22"/>
          <w:szCs w:val="22"/>
        </w:rPr>
        <w:t xml:space="preserve">rávoplatného rozhodnutia o </w:t>
      </w:r>
      <w:r w:rsidR="006C58E5">
        <w:rPr>
          <w:rFonts w:ascii="Arial Narrow" w:hAnsi="Arial Narrow"/>
          <w:sz w:val="22"/>
          <w:szCs w:val="22"/>
        </w:rPr>
        <w:t>S</w:t>
      </w:r>
      <w:r w:rsidR="00202617">
        <w:rPr>
          <w:rFonts w:ascii="Arial Narrow" w:hAnsi="Arial Narrow"/>
          <w:sz w:val="22"/>
          <w:szCs w:val="22"/>
        </w:rPr>
        <w:t>tavebnom zámere a</w:t>
      </w:r>
      <w:r w:rsidR="006D6B5D">
        <w:rPr>
          <w:rFonts w:ascii="Arial Narrow" w:hAnsi="Arial Narrow"/>
          <w:sz w:val="22"/>
          <w:szCs w:val="22"/>
        </w:rPr>
        <w:t> </w:t>
      </w:r>
      <w:r w:rsidR="006C58E5">
        <w:rPr>
          <w:rFonts w:ascii="Arial Narrow" w:hAnsi="Arial Narrow"/>
          <w:sz w:val="22"/>
          <w:szCs w:val="22"/>
        </w:rPr>
        <w:t>o</w:t>
      </w:r>
      <w:r w:rsidR="006D6B5D">
        <w:rPr>
          <w:rFonts w:ascii="Arial Narrow" w:hAnsi="Arial Narrow"/>
          <w:sz w:val="22"/>
          <w:szCs w:val="22"/>
        </w:rPr>
        <w:t>vereného P</w:t>
      </w:r>
      <w:r w:rsidRPr="001E6C84">
        <w:rPr>
          <w:rFonts w:ascii="Arial Narrow" w:hAnsi="Arial Narrow"/>
          <w:sz w:val="22"/>
          <w:szCs w:val="22"/>
        </w:rPr>
        <w:t xml:space="preserve">rojektu </w:t>
      </w:r>
      <w:r w:rsidR="00622C67">
        <w:rPr>
          <w:rFonts w:ascii="Arial Narrow" w:hAnsi="Arial Narrow"/>
          <w:sz w:val="22"/>
          <w:szCs w:val="22"/>
        </w:rPr>
        <w:t>stavby</w:t>
      </w:r>
      <w:r w:rsidRPr="001E6C84">
        <w:rPr>
          <w:rFonts w:ascii="Arial Narrow" w:hAnsi="Arial Narrow"/>
          <w:sz w:val="22"/>
          <w:szCs w:val="22"/>
        </w:rPr>
        <w:t xml:space="preserve"> </w:t>
      </w:r>
      <w:r w:rsidR="00E430AA">
        <w:rPr>
          <w:rFonts w:ascii="Arial Narrow" w:hAnsi="Arial Narrow"/>
          <w:sz w:val="22"/>
          <w:szCs w:val="22"/>
        </w:rPr>
        <w:t>a</w:t>
      </w:r>
      <w:r w:rsidRPr="001E6C84">
        <w:rPr>
          <w:rFonts w:ascii="Arial Narrow" w:hAnsi="Arial Narrow"/>
          <w:sz w:val="22"/>
          <w:szCs w:val="22"/>
        </w:rPr>
        <w:t xml:space="preserve"> podmienky určené</w:t>
      </w:r>
      <w:r w:rsidR="00E430AA">
        <w:rPr>
          <w:rFonts w:ascii="Arial Narrow" w:hAnsi="Arial Narrow"/>
          <w:sz w:val="22"/>
          <w:szCs w:val="22"/>
        </w:rPr>
        <w:t xml:space="preserve"> stavebným úradom</w:t>
      </w:r>
      <w:r w:rsidR="006B3011">
        <w:rPr>
          <w:rFonts w:ascii="Arial Narrow" w:hAnsi="Arial Narrow"/>
          <w:sz w:val="22"/>
          <w:szCs w:val="22"/>
        </w:rPr>
        <w:t xml:space="preserve"> s</w:t>
      </w:r>
      <w:r w:rsidR="00E07D27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povolením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="006B3011">
        <w:rPr>
          <w:rFonts w:ascii="Arial Narrow" w:hAnsi="Arial Narrow"/>
          <w:sz w:val="22"/>
          <w:szCs w:val="22"/>
        </w:rPr>
        <w:t>a</w:t>
      </w:r>
      <w:r w:rsidRPr="001E6C84">
        <w:rPr>
          <w:rFonts w:ascii="Arial Narrow" w:hAnsi="Arial Narrow"/>
          <w:sz w:val="22"/>
          <w:szCs w:val="22"/>
        </w:rPr>
        <w:t xml:space="preserve"> poskytovaním vysvetlení potrebných pre plynulosť výstavby,</w:t>
      </w:r>
    </w:p>
    <w:p w14:paraId="36DE7E22" w14:textId="22927AA1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posudzovanie návrhov zhotoviteľov na zmeny a odchýlky v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častiach projektov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spracovávaných zhotoviteľmi z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pohľadu dodržania technicko-ekonomických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parametrov stavby, dodržania lehôt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výstavby, prípadne ďalších údajov</w:t>
      </w:r>
      <w:r w:rsidR="001E6C84" w:rsidRPr="001E6C84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a ukazovateľov,</w:t>
      </w:r>
    </w:p>
    <w:p w14:paraId="1099B02D" w14:textId="3FB8B23A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vyjadrenie k požiadavkám o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väčšie množstvo výrobkov a</w:t>
      </w:r>
      <w:r w:rsidR="004F0055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výkonov oproti</w:t>
      </w:r>
    </w:p>
    <w:p w14:paraId="73086F4F" w14:textId="5A32A63A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CE260C" w:rsidRPr="001E6C84">
        <w:rPr>
          <w:rFonts w:ascii="Arial Narrow" w:hAnsi="Arial Narrow"/>
          <w:sz w:val="22"/>
          <w:szCs w:val="22"/>
        </w:rPr>
        <w:t>prerokovanej dokumentácii,</w:t>
      </w:r>
    </w:p>
    <w:p w14:paraId="7C919702" w14:textId="392102A8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sledovanie postupu výstavby z technického hľadiska a z hľadiska časového plánu</w:t>
      </w:r>
      <w:r w:rsidR="0044609B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výstavby,</w:t>
      </w:r>
    </w:p>
    <w:p w14:paraId="785B20F5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operatívnych poradách vedenia stavby,</w:t>
      </w:r>
    </w:p>
    <w:p w14:paraId="02E4E4BB" w14:textId="52C5CE03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kontrolných poradách zástupcov štatutárnych orgánov účastníkov</w:t>
      </w:r>
      <w:r w:rsidR="0044609B">
        <w:rPr>
          <w:rFonts w:ascii="Arial Narrow" w:hAnsi="Arial Narrow"/>
          <w:sz w:val="22"/>
          <w:szCs w:val="22"/>
        </w:rPr>
        <w:t xml:space="preserve"> </w:t>
      </w:r>
      <w:r w:rsidRPr="001E6C84">
        <w:rPr>
          <w:rFonts w:ascii="Arial Narrow" w:hAnsi="Arial Narrow"/>
          <w:sz w:val="22"/>
          <w:szCs w:val="22"/>
        </w:rPr>
        <w:t>výstavby,</w:t>
      </w:r>
    </w:p>
    <w:p w14:paraId="75A15042" w14:textId="77777777" w:rsidR="0044609B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CE260C" w:rsidRPr="001E6C84">
        <w:rPr>
          <w:rFonts w:ascii="Arial Narrow" w:hAnsi="Arial Narrow"/>
          <w:sz w:val="22"/>
          <w:szCs w:val="22"/>
        </w:rPr>
        <w:t>vykonávanie úprav plánu bezpečnosti a ochrany zdravia pri práci a podkladu, ktorý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 xml:space="preserve">obsahuje informácie o BOZP, </w:t>
      </w:r>
      <w:r>
        <w:rPr>
          <w:rFonts w:ascii="Arial Narrow" w:hAnsi="Arial Narrow"/>
          <w:sz w:val="22"/>
          <w:szCs w:val="22"/>
        </w:rPr>
        <w:t xml:space="preserve">  </w:t>
      </w:r>
    </w:p>
    <w:p w14:paraId="103E7BFD" w14:textId="1DE571C0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 xml:space="preserve">ktoré je potrebné </w:t>
      </w:r>
      <w:proofErr w:type="spellStart"/>
      <w:r w:rsidR="00CE260C" w:rsidRPr="001E6C84">
        <w:rPr>
          <w:rFonts w:ascii="Arial Narrow" w:hAnsi="Arial Narrow"/>
          <w:sz w:val="22"/>
          <w:szCs w:val="22"/>
        </w:rPr>
        <w:t>zohľadnovať</w:t>
      </w:r>
      <w:proofErr w:type="spellEnd"/>
      <w:r w:rsidR="00CE260C" w:rsidRPr="001E6C84">
        <w:rPr>
          <w:rFonts w:ascii="Arial Narrow" w:hAnsi="Arial Narrow"/>
          <w:sz w:val="22"/>
          <w:szCs w:val="22"/>
        </w:rPr>
        <w:t xml:space="preserve"> pri ďalších prácach v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>dôsledku prípadných zmien v priebehu prác,</w:t>
      </w:r>
    </w:p>
    <w:p w14:paraId="2BB54E90" w14:textId="77777777" w:rsidR="0044609B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CE260C" w:rsidRPr="001E6C84">
        <w:rPr>
          <w:rFonts w:ascii="Arial Narrow" w:hAnsi="Arial Narrow"/>
          <w:sz w:val="22"/>
          <w:szCs w:val="22"/>
        </w:rPr>
        <w:t xml:space="preserve"> priebežné spracovávanie kontrolného zostavenia nákladov, dokončenie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 xml:space="preserve">záverečného zostavenia nákladov, 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8C67E27" w14:textId="5A89B9C8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CE260C" w:rsidRPr="001E6C84">
        <w:rPr>
          <w:rFonts w:ascii="Arial Narrow" w:hAnsi="Arial Narrow"/>
          <w:sz w:val="22"/>
          <w:szCs w:val="22"/>
        </w:rPr>
        <w:t>najneskôr do začatia aktu odovzdania a</w:t>
      </w:r>
      <w:r>
        <w:rPr>
          <w:rFonts w:ascii="Arial Narrow" w:hAnsi="Arial Narrow"/>
          <w:sz w:val="22"/>
          <w:szCs w:val="22"/>
        </w:rPr>
        <w:t xml:space="preserve"> </w:t>
      </w:r>
      <w:r w:rsidR="00CE260C" w:rsidRPr="001E6C84">
        <w:rPr>
          <w:rFonts w:ascii="Arial Narrow" w:hAnsi="Arial Narrow"/>
          <w:sz w:val="22"/>
          <w:szCs w:val="22"/>
        </w:rPr>
        <w:t>prevzatia stavby, .</w:t>
      </w:r>
    </w:p>
    <w:p w14:paraId="21E29A7A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spolupráca s autorizovaným geodetom projektanta,</w:t>
      </w:r>
    </w:p>
    <w:p w14:paraId="0D4CFAE9" w14:textId="77777777" w:rsidR="00CE260C" w:rsidRPr="001E6C84" w:rsidRDefault="00CE260C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1E6C84">
        <w:rPr>
          <w:rFonts w:ascii="Arial Narrow" w:hAnsi="Arial Narrow"/>
          <w:sz w:val="22"/>
          <w:szCs w:val="22"/>
        </w:rPr>
        <w:t>- účasť na komplexnom vyskúšaní,</w:t>
      </w:r>
    </w:p>
    <w:p w14:paraId="5D428626" w14:textId="2887E7F0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CE260C" w:rsidRPr="001E6C84">
        <w:rPr>
          <w:rFonts w:ascii="Arial Narrow" w:hAnsi="Arial Narrow"/>
          <w:sz w:val="22"/>
          <w:szCs w:val="22"/>
        </w:rPr>
        <w:t>účasť na odovzdaní a prevzatí stavby alebo jej časti,</w:t>
      </w:r>
    </w:p>
    <w:p w14:paraId="5C2140E9" w14:textId="47EE67D5" w:rsidR="00CE260C" w:rsidRPr="001E6C84" w:rsidRDefault="0044609B" w:rsidP="00082E50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CE260C" w:rsidRPr="001E6C84">
        <w:rPr>
          <w:rFonts w:ascii="Arial Narrow" w:hAnsi="Arial Narrow"/>
          <w:sz w:val="22"/>
          <w:szCs w:val="22"/>
        </w:rPr>
        <w:t>účasť na kolaudačnom konaní.</w:t>
      </w:r>
    </w:p>
    <w:p w14:paraId="763DB597" w14:textId="77777777" w:rsidR="0044609B" w:rsidRDefault="0044609B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</w:p>
    <w:p w14:paraId="11F89E17" w14:textId="055C26C5" w:rsidR="00CF0DA1" w:rsidRDefault="00CE260C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44609B">
        <w:rPr>
          <w:rFonts w:ascii="Arial Narrow" w:hAnsi="Arial Narrow"/>
          <w:sz w:val="22"/>
          <w:szCs w:val="22"/>
        </w:rPr>
        <w:t>Konkrétny obsah a rozsah odborného autorského dohľadu dohodne objednávateľ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so zhotoviteľom v zmluve o dielo na zhotovenie projektovej dokumentácie.</w:t>
      </w:r>
    </w:p>
    <w:p w14:paraId="59A56CCC" w14:textId="77777777" w:rsidR="00CB300F" w:rsidRDefault="00CB300F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</w:p>
    <w:p w14:paraId="16C5A77F" w14:textId="14942268" w:rsidR="00CE260C" w:rsidRPr="0044609B" w:rsidRDefault="00CE260C" w:rsidP="009122F2">
      <w:p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44609B">
        <w:rPr>
          <w:rFonts w:ascii="Arial Narrow" w:hAnsi="Arial Narrow"/>
          <w:sz w:val="22"/>
          <w:szCs w:val="22"/>
        </w:rPr>
        <w:t>Poznámka:</w:t>
      </w:r>
    </w:p>
    <w:p w14:paraId="03DA4A57" w14:textId="198FD903" w:rsidR="002B3068" w:rsidRPr="0044609B" w:rsidRDefault="00CE260C" w:rsidP="00480AC3">
      <w:p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44609B">
        <w:rPr>
          <w:rFonts w:ascii="Arial Narrow" w:hAnsi="Arial Narrow"/>
          <w:sz w:val="22"/>
          <w:szCs w:val="22"/>
        </w:rPr>
        <w:t>Podľa zákona č. 138/1992 Zb. v znení neskorších zmien a doplnkov môže vykonávať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autorizovaný architekt alebo autorizovaný stavebný inžinier okrem iných činností aj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odborný autorský dohľad nad uskutočňovaním stavieb podľa projektovej</w:t>
      </w:r>
      <w:r w:rsidR="00480AC3">
        <w:rPr>
          <w:rFonts w:ascii="Arial Narrow" w:hAnsi="Arial Narrow"/>
          <w:sz w:val="22"/>
          <w:szCs w:val="22"/>
        </w:rPr>
        <w:t xml:space="preserve"> </w:t>
      </w:r>
      <w:r w:rsidRPr="0044609B">
        <w:rPr>
          <w:rFonts w:ascii="Arial Narrow" w:hAnsi="Arial Narrow"/>
          <w:sz w:val="22"/>
          <w:szCs w:val="22"/>
        </w:rPr>
        <w:t>dokumentácie, overenej stavebným úradom v</w:t>
      </w:r>
      <w:r w:rsidR="00C75974">
        <w:rPr>
          <w:rFonts w:ascii="Arial Narrow" w:hAnsi="Arial Narrow"/>
          <w:sz w:val="22"/>
          <w:szCs w:val="22"/>
        </w:rPr>
        <w:t> stavebnom zámere</w:t>
      </w:r>
      <w:r w:rsidRPr="0044609B">
        <w:rPr>
          <w:rFonts w:ascii="Arial Narrow" w:hAnsi="Arial Narrow"/>
          <w:sz w:val="22"/>
          <w:szCs w:val="22"/>
        </w:rPr>
        <w:t xml:space="preserve"> alebo v</w:t>
      </w:r>
      <w:r w:rsidR="00EE2BBB">
        <w:rPr>
          <w:rFonts w:ascii="Arial Narrow" w:hAnsi="Arial Narrow"/>
          <w:sz w:val="22"/>
          <w:szCs w:val="22"/>
        </w:rPr>
        <w:t> projekte stavby</w:t>
      </w:r>
      <w:r w:rsidRPr="0044609B">
        <w:rPr>
          <w:rFonts w:ascii="Arial Narrow" w:hAnsi="Arial Narrow"/>
          <w:sz w:val="22"/>
          <w:szCs w:val="22"/>
        </w:rPr>
        <w:t>. V zmysle autorského zákona</w:t>
      </w:r>
      <w:r w:rsidR="0044609B" w:rsidRPr="0044609B">
        <w:rPr>
          <w:rFonts w:ascii="Arial Narrow" w:hAnsi="Arial Narrow"/>
          <w:sz w:val="22"/>
          <w:szCs w:val="22"/>
        </w:rPr>
        <w:t xml:space="preserve"> je autorským dozorom dozor autora architektonického návrhu.</w:t>
      </w:r>
    </w:p>
    <w:p w14:paraId="615187EA" w14:textId="77777777" w:rsidR="0044609B" w:rsidRPr="0044609B" w:rsidRDefault="0044609B" w:rsidP="009122F2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</w:p>
    <w:p w14:paraId="118B2D8A" w14:textId="77777777" w:rsidR="0044609B" w:rsidRPr="00D34A68" w:rsidRDefault="0044609B" w:rsidP="009122F2">
      <w:pPr>
        <w:spacing w:after="120" w:line="240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D34A68">
        <w:rPr>
          <w:rFonts w:ascii="Arial Narrow" w:hAnsi="Arial Narrow"/>
          <w:b/>
          <w:bCs/>
          <w:sz w:val="22"/>
          <w:szCs w:val="22"/>
        </w:rPr>
        <w:t>V rámci výkonu technického dozoru sú zahrnuté najmä tieto činnosti:</w:t>
      </w:r>
    </w:p>
    <w:p w14:paraId="1E7826B3" w14:textId="77777777" w:rsidR="00F33767" w:rsidRDefault="002D2D6B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oboznámenie sa s podkladmi, na základe ktorých sa pripravuje realizácia stavby,</w:t>
      </w:r>
      <w:r w:rsidR="003F3B9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najmä s projektom, s obsahom </w:t>
      </w:r>
    </w:p>
    <w:p w14:paraId="0A970208" w14:textId="059C6004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zmlúv </w:t>
      </w:r>
      <w:r w:rsidR="00641CEF">
        <w:rPr>
          <w:rFonts w:ascii="Arial Narrow" w:hAnsi="Arial Narrow"/>
          <w:sz w:val="22"/>
          <w:szCs w:val="22"/>
        </w:rPr>
        <w:t>a</w:t>
      </w:r>
      <w:r w:rsidR="0044609B" w:rsidRPr="0044609B">
        <w:rPr>
          <w:rFonts w:ascii="Arial Narrow" w:hAnsi="Arial Narrow"/>
          <w:sz w:val="22"/>
          <w:szCs w:val="22"/>
        </w:rPr>
        <w:t xml:space="preserve"> s</w:t>
      </w:r>
      <w:r w:rsidR="00682A9C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obsahom</w:t>
      </w:r>
      <w:r w:rsidR="00682A9C">
        <w:rPr>
          <w:rFonts w:ascii="Arial Narrow" w:hAnsi="Arial Narrow"/>
          <w:sz w:val="22"/>
          <w:szCs w:val="22"/>
        </w:rPr>
        <w:t xml:space="preserve"> </w:t>
      </w:r>
      <w:r w:rsidR="00384D3F">
        <w:rPr>
          <w:rFonts w:ascii="Arial Narrow" w:hAnsi="Arial Narrow"/>
          <w:sz w:val="22"/>
          <w:szCs w:val="22"/>
        </w:rPr>
        <w:t>r</w:t>
      </w:r>
      <w:r w:rsidR="00682A9C">
        <w:rPr>
          <w:rFonts w:ascii="Arial Narrow" w:hAnsi="Arial Narrow"/>
          <w:sz w:val="22"/>
          <w:szCs w:val="22"/>
        </w:rPr>
        <w:t>ozhodnutia o</w:t>
      </w:r>
      <w:r w:rsidR="0044609B" w:rsidRPr="0044609B">
        <w:rPr>
          <w:rFonts w:ascii="Arial Narrow" w:hAnsi="Arial Narrow"/>
          <w:sz w:val="22"/>
          <w:szCs w:val="22"/>
        </w:rPr>
        <w:t xml:space="preserve"> </w:t>
      </w:r>
      <w:r w:rsidR="00682A9C">
        <w:rPr>
          <w:rFonts w:ascii="Arial Narrow" w:hAnsi="Arial Narrow"/>
          <w:sz w:val="22"/>
          <w:szCs w:val="22"/>
        </w:rPr>
        <w:t>Stavebnom</w:t>
      </w:r>
      <w:r w:rsidR="007F0040">
        <w:rPr>
          <w:rFonts w:ascii="Arial Narrow" w:hAnsi="Arial Narrow"/>
          <w:sz w:val="22"/>
          <w:szCs w:val="22"/>
        </w:rPr>
        <w:t xml:space="preserve"> zámer</w:t>
      </w:r>
      <w:r w:rsidR="00682A9C">
        <w:rPr>
          <w:rFonts w:ascii="Arial Narrow" w:hAnsi="Arial Narrow"/>
          <w:sz w:val="22"/>
          <w:szCs w:val="22"/>
        </w:rPr>
        <w:t>e</w:t>
      </w:r>
      <w:r w:rsidR="003A5BC6">
        <w:rPr>
          <w:rFonts w:ascii="Arial Narrow" w:hAnsi="Arial Narrow"/>
          <w:sz w:val="22"/>
          <w:szCs w:val="22"/>
        </w:rPr>
        <w:t xml:space="preserve"> a</w:t>
      </w:r>
      <w:r w:rsidR="00682A9C">
        <w:rPr>
          <w:rFonts w:ascii="Arial Narrow" w:hAnsi="Arial Narrow"/>
          <w:sz w:val="22"/>
          <w:szCs w:val="22"/>
        </w:rPr>
        <w:t> overeného P</w:t>
      </w:r>
      <w:r w:rsidR="003A5BC6">
        <w:rPr>
          <w:rFonts w:ascii="Arial Narrow" w:hAnsi="Arial Narrow"/>
          <w:sz w:val="22"/>
          <w:szCs w:val="22"/>
        </w:rPr>
        <w:t>rojektu stavby</w:t>
      </w:r>
      <w:r w:rsidR="00682A9C">
        <w:rPr>
          <w:rFonts w:ascii="Arial Narrow" w:hAnsi="Arial Narrow"/>
          <w:sz w:val="22"/>
          <w:szCs w:val="22"/>
        </w:rPr>
        <w:t xml:space="preserve"> s overovacou doložkou,</w:t>
      </w:r>
    </w:p>
    <w:p w14:paraId="5E35A447" w14:textId="4A0B8BCA" w:rsidR="0044609B" w:rsidRPr="0044609B" w:rsidRDefault="002D2D6B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6E7CD5" w:rsidRPr="006E7CD5">
        <w:rPr>
          <w:rFonts w:ascii="Arial Narrow" w:hAnsi="Arial Narrow"/>
          <w:sz w:val="22"/>
          <w:szCs w:val="22"/>
        </w:rPr>
        <w:t xml:space="preserve"> </w:t>
      </w:r>
      <w:r w:rsidR="006E7CD5">
        <w:rPr>
          <w:rFonts w:ascii="Arial Narrow" w:hAnsi="Arial Narrow"/>
          <w:sz w:val="22"/>
          <w:szCs w:val="22"/>
        </w:rPr>
        <w:t>účasť na konaní o Stavebnom zámere a overení Projektu stavby na príslušnom stavebnom úrade,</w:t>
      </w:r>
    </w:p>
    <w:p w14:paraId="5EC35622" w14:textId="7D2EA90E" w:rsidR="0044609B" w:rsidRPr="0044609B" w:rsidRDefault="004F269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odovzdanie staveniska zhotoviteľovi a zabezpečenie zápisu o tom do stavebného</w:t>
      </w:r>
      <w:r w:rsidR="00D840A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denníka,</w:t>
      </w:r>
    </w:p>
    <w:p w14:paraId="638F6BE4" w14:textId="03421C3C" w:rsidR="0044609B" w:rsidRPr="0044609B" w:rsidRDefault="00F65CE6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protokolárne odovzdanie základného smerového a výškového vytýčenia stavby</w:t>
      </w:r>
      <w:r w:rsidR="00D840A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zhotoviteľovi,</w:t>
      </w:r>
    </w:p>
    <w:p w14:paraId="102AFEDF" w14:textId="7AFF5F7F" w:rsidR="0044609B" w:rsidRPr="0044609B" w:rsidRDefault="00D33E0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účasť na kontrolnom zameraní terénu zhotoviteľom pred začatím prác,</w:t>
      </w:r>
    </w:p>
    <w:p w14:paraId="4303B372" w14:textId="1563756F" w:rsidR="0044609B" w:rsidRPr="0044609B" w:rsidRDefault="00D33E0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dodržiavanie</w:t>
      </w:r>
      <w:r w:rsidR="0013068C">
        <w:rPr>
          <w:rFonts w:ascii="Arial Narrow" w:hAnsi="Arial Narrow"/>
          <w:sz w:val="22"/>
          <w:szCs w:val="22"/>
        </w:rPr>
        <w:t xml:space="preserve"> podmienok </w:t>
      </w:r>
      <w:r w:rsidR="00D317E4">
        <w:rPr>
          <w:rFonts w:ascii="Arial Narrow" w:hAnsi="Arial Narrow"/>
          <w:sz w:val="22"/>
          <w:szCs w:val="22"/>
        </w:rPr>
        <w:t>p</w:t>
      </w:r>
      <w:r w:rsidR="0013068C">
        <w:rPr>
          <w:rFonts w:ascii="Arial Narrow" w:hAnsi="Arial Narrow"/>
          <w:sz w:val="22"/>
          <w:szCs w:val="22"/>
        </w:rPr>
        <w:t xml:space="preserve">rávoplatného </w:t>
      </w:r>
      <w:r w:rsidR="00D317E4">
        <w:rPr>
          <w:rFonts w:ascii="Arial Narrow" w:hAnsi="Arial Narrow"/>
          <w:sz w:val="22"/>
          <w:szCs w:val="22"/>
        </w:rPr>
        <w:t>r</w:t>
      </w:r>
      <w:r w:rsidR="0013068C">
        <w:rPr>
          <w:rFonts w:ascii="Arial Narrow" w:hAnsi="Arial Narrow"/>
          <w:sz w:val="22"/>
          <w:szCs w:val="22"/>
        </w:rPr>
        <w:t>ozhodnutia o Stavebnom zámere a overeného Projektu stavby s overovacou doložkou</w:t>
      </w:r>
      <w:r w:rsidR="00404BB4">
        <w:rPr>
          <w:rFonts w:ascii="Arial Narrow" w:hAnsi="Arial Narrow"/>
          <w:sz w:val="22"/>
          <w:szCs w:val="22"/>
        </w:rPr>
        <w:t xml:space="preserve"> a opatrení</w:t>
      </w:r>
      <w:r w:rsidR="0044609B" w:rsidRPr="0044609B">
        <w:rPr>
          <w:rFonts w:ascii="Arial Narrow" w:hAnsi="Arial Narrow"/>
          <w:sz w:val="22"/>
          <w:szCs w:val="22"/>
        </w:rPr>
        <w:t xml:space="preserve"> štátneho stavebného</w:t>
      </w:r>
      <w:r w:rsidR="003A5BC6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dohľadu po dobu realizácie stavby,</w:t>
      </w:r>
    </w:p>
    <w:p w14:paraId="47F575F7" w14:textId="77777777" w:rsidR="00F33767" w:rsidRDefault="00D840A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starostlivosť o systematické doplňovanie dokumentácie, podľa ktorej sa stavba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realizuje a evidenciu </w:t>
      </w:r>
    </w:p>
    <w:p w14:paraId="4DE35D40" w14:textId="2EBB5069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dokumentácie dokončených častí stavby,</w:t>
      </w:r>
    </w:p>
    <w:p w14:paraId="29B4CF97" w14:textId="77777777" w:rsidR="00F33767" w:rsidRDefault="00D840A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odsúhlasovanie dodatkov a zmien projektu, ktoré nezvyšujú náklady stavebného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objektu alebo prevádzkového </w:t>
      </w:r>
      <w:r w:rsidR="00AF260D">
        <w:rPr>
          <w:rFonts w:ascii="Arial Narrow" w:hAnsi="Arial Narrow"/>
          <w:sz w:val="22"/>
          <w:szCs w:val="22"/>
        </w:rPr>
        <w:t xml:space="preserve"> </w:t>
      </w:r>
    </w:p>
    <w:p w14:paraId="137BFAFC" w14:textId="188C962B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súboru, nepredlžujú lehotu výstavby a</w:t>
      </w:r>
      <w:r w:rsidR="00AF260D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nezhoršujú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parametre stavby,</w:t>
      </w:r>
    </w:p>
    <w:p w14:paraId="16585BAF" w14:textId="4A4A9F92" w:rsidR="0044609B" w:rsidRPr="0044609B" w:rsidRDefault="00D840A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bezodkladné informovanie investora o všetkých závažných okolnostiach,</w:t>
      </w:r>
    </w:p>
    <w:p w14:paraId="6E94244C" w14:textId="77777777" w:rsidR="00F33767" w:rsidRDefault="00AF260D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kontrola vecnej a cenovej správnosti a úplnosti oceňovacích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podkladov a platobných dokladov, ich súlad s </w:t>
      </w:r>
      <w:r w:rsidR="00F33767">
        <w:rPr>
          <w:rFonts w:ascii="Arial Narrow" w:hAnsi="Arial Narrow"/>
          <w:sz w:val="22"/>
          <w:szCs w:val="22"/>
        </w:rPr>
        <w:t xml:space="preserve"> </w:t>
      </w:r>
    </w:p>
    <w:p w14:paraId="6C1F5B34" w14:textId="4441600F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podmienkami zmlúv a</w:t>
      </w:r>
      <w:r w:rsidR="00AF260D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ich</w:t>
      </w:r>
      <w:r w:rsidR="00AF260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predkladanie na úhradu investorovi,</w:t>
      </w:r>
    </w:p>
    <w:p w14:paraId="5558C18B" w14:textId="77777777" w:rsidR="00F33767" w:rsidRDefault="00AF260D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kontrola tých častí diela, ktoré budú v ďalšom postupe zakryté alebo sa stanú</w:t>
      </w:r>
      <w:r w:rsidR="000058A0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neprístupnými, a zapísanie </w:t>
      </w:r>
      <w:r w:rsidR="000058A0">
        <w:rPr>
          <w:rFonts w:ascii="Arial Narrow" w:hAnsi="Arial Narrow"/>
          <w:sz w:val="22"/>
          <w:szCs w:val="22"/>
        </w:rPr>
        <w:t xml:space="preserve">  </w:t>
      </w:r>
    </w:p>
    <w:p w14:paraId="7645EB35" w14:textId="4905D141" w:rsidR="0044609B" w:rsidRPr="0044609B" w:rsidRDefault="00F3376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výsledkov kontroly do stavebného denníka,</w:t>
      </w:r>
    </w:p>
    <w:p w14:paraId="5A88F0D8" w14:textId="7BDAC8B6" w:rsidR="0044609B" w:rsidRPr="0044609B" w:rsidRDefault="000058A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odovzdanie pripravených prác ďalším zhotoviteľom na ich nadväzné činnosti</w:t>
      </w:r>
      <w:r w:rsidR="00F3376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v súlade so zmluvami,</w:t>
      </w:r>
    </w:p>
    <w:p w14:paraId="100B37B1" w14:textId="77777777" w:rsidR="007D037F" w:rsidRDefault="007D037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spolupráca s autorizovaným geodetom investora pri dohľade nad dodržiavaním</w:t>
      </w:r>
      <w:r w:rsidR="008D56C7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priestorového umiestnenia</w:t>
      </w:r>
      <w:r w:rsidR="008D56C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 </w:t>
      </w:r>
    </w:p>
    <w:p w14:paraId="702B6920" w14:textId="19642B57" w:rsidR="0044609B" w:rsidRPr="0044609B" w:rsidRDefault="007D037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objektov,</w:t>
      </w:r>
    </w:p>
    <w:p w14:paraId="4A971864" w14:textId="118BD27B" w:rsidR="00D977F7" w:rsidRDefault="008D56C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 xml:space="preserve">spolupráca so spracovateľom projektu </w:t>
      </w:r>
      <w:r w:rsidR="00271B99">
        <w:rPr>
          <w:rFonts w:ascii="Arial Narrow" w:hAnsi="Arial Narrow"/>
          <w:sz w:val="22"/>
          <w:szCs w:val="22"/>
        </w:rPr>
        <w:t xml:space="preserve">pre </w:t>
      </w:r>
      <w:r w:rsidR="00902E0D">
        <w:rPr>
          <w:rFonts w:ascii="Arial Narrow" w:hAnsi="Arial Narrow"/>
          <w:sz w:val="22"/>
          <w:szCs w:val="22"/>
        </w:rPr>
        <w:t>S</w:t>
      </w:r>
      <w:r w:rsidR="0044609B" w:rsidRPr="0044609B">
        <w:rPr>
          <w:rFonts w:ascii="Arial Narrow" w:hAnsi="Arial Narrow"/>
          <w:sz w:val="22"/>
          <w:szCs w:val="22"/>
        </w:rPr>
        <w:t>taveb</w:t>
      </w:r>
      <w:r w:rsidR="007D6A25">
        <w:rPr>
          <w:rFonts w:ascii="Arial Narrow" w:hAnsi="Arial Narrow"/>
          <w:sz w:val="22"/>
          <w:szCs w:val="22"/>
        </w:rPr>
        <w:t>ný zámer</w:t>
      </w:r>
      <w:r w:rsidR="000E6F97">
        <w:rPr>
          <w:rFonts w:ascii="Arial Narrow" w:hAnsi="Arial Narrow"/>
          <w:sz w:val="22"/>
          <w:szCs w:val="22"/>
        </w:rPr>
        <w:t xml:space="preserve"> a </w:t>
      </w:r>
      <w:r w:rsidR="00902E0D">
        <w:rPr>
          <w:rFonts w:ascii="Arial Narrow" w:hAnsi="Arial Narrow"/>
          <w:sz w:val="22"/>
          <w:szCs w:val="22"/>
        </w:rPr>
        <w:t>P</w:t>
      </w:r>
      <w:r w:rsidR="000E6F97">
        <w:rPr>
          <w:rFonts w:ascii="Arial Narrow" w:hAnsi="Arial Narrow"/>
          <w:sz w:val="22"/>
          <w:szCs w:val="22"/>
        </w:rPr>
        <w:t>rojektu stavby</w:t>
      </w:r>
      <w:r w:rsidR="0044609B" w:rsidRPr="0044609B">
        <w:rPr>
          <w:rFonts w:ascii="Arial Narrow" w:hAnsi="Arial Narrow"/>
          <w:sz w:val="22"/>
          <w:szCs w:val="22"/>
        </w:rPr>
        <w:t xml:space="preserve"> (</w:t>
      </w:r>
      <w:r w:rsidR="00B74738">
        <w:rPr>
          <w:rFonts w:ascii="Arial Narrow" w:hAnsi="Arial Narrow"/>
          <w:sz w:val="22"/>
          <w:szCs w:val="22"/>
        </w:rPr>
        <w:t xml:space="preserve">bývalým </w:t>
      </w:r>
      <w:r w:rsidR="0044609B" w:rsidRPr="0044609B">
        <w:rPr>
          <w:rFonts w:ascii="Arial Narrow" w:hAnsi="Arial Narrow"/>
          <w:sz w:val="22"/>
          <w:szCs w:val="22"/>
        </w:rPr>
        <w:t>generálnym projektantom)</w:t>
      </w:r>
      <w:r w:rsidR="00D977F7">
        <w:rPr>
          <w:rFonts w:ascii="Arial Narrow" w:hAnsi="Arial Narrow"/>
          <w:sz w:val="22"/>
          <w:szCs w:val="22"/>
        </w:rPr>
        <w:t xml:space="preserve"> </w:t>
      </w:r>
    </w:p>
    <w:p w14:paraId="0F7F3CBB" w14:textId="218F91C4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vykonávajúcim odborný autorský dohľad pr</w:t>
      </w:r>
      <w:r w:rsidR="007D037F">
        <w:rPr>
          <w:rFonts w:ascii="Arial Narrow" w:hAnsi="Arial Narrow"/>
          <w:sz w:val="22"/>
          <w:szCs w:val="22"/>
        </w:rPr>
        <w:t xml:space="preserve">i </w:t>
      </w:r>
      <w:r w:rsidR="0044609B" w:rsidRPr="0044609B">
        <w:rPr>
          <w:rFonts w:ascii="Arial Narrow" w:hAnsi="Arial Narrow"/>
          <w:sz w:val="22"/>
          <w:szCs w:val="22"/>
        </w:rPr>
        <w:t>zabezpečovaní súladu realizovaných dodávok a prác s projektom,</w:t>
      </w:r>
    </w:p>
    <w:p w14:paraId="3433C7F3" w14:textId="4F62D2B4" w:rsidR="0044609B" w:rsidRPr="0044609B" w:rsidRDefault="007D037F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 xml:space="preserve">spolupráca so spracovateľom projektu pre </w:t>
      </w:r>
      <w:r w:rsidR="00B74738">
        <w:rPr>
          <w:rFonts w:ascii="Arial Narrow" w:hAnsi="Arial Narrow"/>
          <w:sz w:val="22"/>
          <w:szCs w:val="22"/>
        </w:rPr>
        <w:t>r</w:t>
      </w:r>
      <w:r w:rsidR="00A6414F">
        <w:rPr>
          <w:rFonts w:ascii="Arial Narrow" w:hAnsi="Arial Narrow"/>
          <w:sz w:val="22"/>
          <w:szCs w:val="22"/>
        </w:rPr>
        <w:t>ozhodnutie o </w:t>
      </w:r>
      <w:r w:rsidR="00B74738">
        <w:rPr>
          <w:rFonts w:ascii="Arial Narrow" w:hAnsi="Arial Narrow"/>
          <w:sz w:val="22"/>
          <w:szCs w:val="22"/>
        </w:rPr>
        <w:t>S</w:t>
      </w:r>
      <w:r w:rsidR="00A6414F">
        <w:rPr>
          <w:rFonts w:ascii="Arial Narrow" w:hAnsi="Arial Narrow"/>
          <w:sz w:val="22"/>
          <w:szCs w:val="22"/>
        </w:rPr>
        <w:t>tavebnom zámere a</w:t>
      </w:r>
      <w:r w:rsidR="00D153C4">
        <w:rPr>
          <w:rFonts w:ascii="Arial Narrow" w:hAnsi="Arial Narrow"/>
          <w:sz w:val="22"/>
          <w:szCs w:val="22"/>
        </w:rPr>
        <w:t> </w:t>
      </w:r>
      <w:r w:rsidR="00B74738">
        <w:rPr>
          <w:rFonts w:ascii="Arial Narrow" w:hAnsi="Arial Narrow"/>
          <w:sz w:val="22"/>
          <w:szCs w:val="22"/>
        </w:rPr>
        <w:t>o</w:t>
      </w:r>
      <w:r w:rsidR="00D153C4">
        <w:rPr>
          <w:rFonts w:ascii="Arial Narrow" w:hAnsi="Arial Narrow"/>
          <w:sz w:val="22"/>
          <w:szCs w:val="22"/>
        </w:rPr>
        <w:t xml:space="preserve">verenie </w:t>
      </w:r>
      <w:r w:rsidR="00B74738">
        <w:rPr>
          <w:rFonts w:ascii="Arial Narrow" w:hAnsi="Arial Narrow"/>
          <w:sz w:val="22"/>
          <w:szCs w:val="22"/>
        </w:rPr>
        <w:t>P</w:t>
      </w:r>
      <w:r w:rsidR="00D153C4">
        <w:rPr>
          <w:rFonts w:ascii="Arial Narrow" w:hAnsi="Arial Narrow"/>
          <w:sz w:val="22"/>
          <w:szCs w:val="22"/>
        </w:rPr>
        <w:t>rojektu stavby</w:t>
      </w:r>
      <w:r w:rsidR="0044609B" w:rsidRPr="0044609B">
        <w:rPr>
          <w:rFonts w:ascii="Arial Narrow" w:hAnsi="Arial Narrow"/>
          <w:sz w:val="22"/>
          <w:szCs w:val="22"/>
        </w:rPr>
        <w:t xml:space="preserve"> (bývalým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generálnym projektantom) a so zhotoviteľmi pri vykonávaní alebo navrhovaní</w:t>
      </w:r>
      <w:r w:rsidR="007D698E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opatrení na odstránenie prípadných chýb projektu,</w:t>
      </w:r>
    </w:p>
    <w:p w14:paraId="7B6AA606" w14:textId="66933BF2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spolupráca s odborným autorským dohľadom pri vykonávaní prípadných úprav</w:t>
      </w:r>
      <w:r w:rsidR="000719B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dokumentácie potrebnej na </w:t>
      </w:r>
      <w:r w:rsidR="000719BD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zabezpečenie koordinácie bezpečnosti,</w:t>
      </w:r>
    </w:p>
    <w:p w14:paraId="45703582" w14:textId="614CF248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spolupráca s koordinátorom bezpečnosti,</w:t>
      </w:r>
    </w:p>
    <w:p w14:paraId="26DDFBEC" w14:textId="4D0CAB7B" w:rsidR="0044609B" w:rsidRPr="0044609B" w:rsidRDefault="00D977F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organizovanie a vedenie operat</w:t>
      </w:r>
      <w:r w:rsidR="00E9053D">
        <w:rPr>
          <w:rFonts w:ascii="Arial Narrow" w:hAnsi="Arial Narrow"/>
          <w:sz w:val="22"/>
          <w:szCs w:val="22"/>
        </w:rPr>
        <w:t>í</w:t>
      </w:r>
      <w:r w:rsidR="0044609B" w:rsidRPr="0044609B">
        <w:rPr>
          <w:rFonts w:ascii="Arial Narrow" w:hAnsi="Arial Narrow"/>
          <w:sz w:val="22"/>
          <w:szCs w:val="22"/>
        </w:rPr>
        <w:t>vnych porád vedenia stavby a</w:t>
      </w:r>
      <w:r w:rsidR="00F959F2">
        <w:rPr>
          <w:rFonts w:ascii="Arial Narrow" w:hAnsi="Arial Narrow"/>
          <w:sz w:val="22"/>
          <w:szCs w:val="22"/>
        </w:rPr>
        <w:t> </w:t>
      </w:r>
      <w:r w:rsidR="0044609B" w:rsidRPr="0044609B">
        <w:rPr>
          <w:rFonts w:ascii="Arial Narrow" w:hAnsi="Arial Narrow"/>
          <w:sz w:val="22"/>
          <w:szCs w:val="22"/>
        </w:rPr>
        <w:t>vyhotovovanie</w:t>
      </w:r>
      <w:r w:rsidR="00F959F2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zápisov z týchto porád, </w:t>
      </w:r>
    </w:p>
    <w:p w14:paraId="7B643C15" w14:textId="77777777" w:rsidR="00606480" w:rsidRDefault="0060648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organizovanie a vedenie kontrolných porád zástupcov štatutárnych orgánov, ak si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 xml:space="preserve">investor nevyhradil právo viesť </w:t>
      </w:r>
    </w:p>
    <w:p w14:paraId="5940978C" w14:textId="77777777" w:rsidR="00C654D1" w:rsidRDefault="0060648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tieto porady, a vyhotovovanie zápisov,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sledovanie, či zhotovitelia vykonávajú predpísané a dohodnuté skúšky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ADE2E5A" w14:textId="1E02A968" w:rsidR="0044609B" w:rsidRDefault="00C654D1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materiálov,</w:t>
      </w:r>
      <w:r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konštrukcií a prác a kontrolu ich výsledkov,</w:t>
      </w:r>
    </w:p>
    <w:p w14:paraId="78A50856" w14:textId="6729C28F" w:rsidR="0044609B" w:rsidRPr="0044609B" w:rsidRDefault="00C654D1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vyžadovanie dokladov o preukázaní zhody výrobkov pre stavbu,</w:t>
      </w:r>
    </w:p>
    <w:p w14:paraId="6E3DBCAE" w14:textId="0B91E17C" w:rsidR="0044609B" w:rsidRPr="0044609B" w:rsidRDefault="00126672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sledovanie vedenia stavebných denníkov v súlade s podmienkami zmlúv,</w:t>
      </w:r>
    </w:p>
    <w:p w14:paraId="2B70B6BD" w14:textId="70F03169" w:rsidR="0044609B" w:rsidRPr="0044609B" w:rsidRDefault="00C654D1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uplatňovanie námetov, smerujúcich k zhospodárneniu budúcej prevádzky</w:t>
      </w:r>
      <w:r w:rsidR="009122F2">
        <w:rPr>
          <w:rFonts w:ascii="Arial Narrow" w:hAnsi="Arial Narrow"/>
          <w:sz w:val="22"/>
          <w:szCs w:val="22"/>
        </w:rPr>
        <w:t xml:space="preserve"> </w:t>
      </w:r>
      <w:r w:rsidR="0044609B" w:rsidRPr="0044609B">
        <w:rPr>
          <w:rFonts w:ascii="Arial Narrow" w:hAnsi="Arial Narrow"/>
          <w:sz w:val="22"/>
          <w:szCs w:val="22"/>
        </w:rPr>
        <w:t>(užívania) dokončenej stavby,</w:t>
      </w:r>
    </w:p>
    <w:p w14:paraId="43AC2F54" w14:textId="7683F70F" w:rsidR="0044609B" w:rsidRDefault="00126672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44609B" w:rsidRPr="0044609B">
        <w:rPr>
          <w:rFonts w:ascii="Arial Narrow" w:hAnsi="Arial Narrow"/>
          <w:sz w:val="22"/>
          <w:szCs w:val="22"/>
        </w:rPr>
        <w:t>hlásenie archeologických nálezov,</w:t>
      </w:r>
    </w:p>
    <w:p w14:paraId="6E1F3D50" w14:textId="62D464BC" w:rsidR="00800BFD" w:rsidRDefault="00126672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spolupráca s pracovníkmi zhotoviteľov pri vykon</w:t>
      </w:r>
      <w:r w:rsidR="00A161F5">
        <w:rPr>
          <w:rFonts w:ascii="Arial Narrow" w:hAnsi="Arial Narrow"/>
          <w:sz w:val="22"/>
          <w:szCs w:val="22"/>
        </w:rPr>
        <w:t>á</w:t>
      </w:r>
      <w:r w:rsidR="002D2D6B" w:rsidRPr="002D2D6B">
        <w:rPr>
          <w:rFonts w:ascii="Arial Narrow" w:hAnsi="Arial Narrow"/>
          <w:sz w:val="22"/>
          <w:szCs w:val="22"/>
        </w:rPr>
        <w:t>van</w:t>
      </w:r>
      <w:r w:rsidR="00A161F5">
        <w:rPr>
          <w:rFonts w:ascii="Arial Narrow" w:hAnsi="Arial Narrow"/>
          <w:sz w:val="22"/>
          <w:szCs w:val="22"/>
        </w:rPr>
        <w:t>í</w:t>
      </w:r>
      <w:r w:rsidR="002D2D6B" w:rsidRPr="002D2D6B">
        <w:rPr>
          <w:rFonts w:ascii="Arial Narrow" w:hAnsi="Arial Narrow"/>
          <w:sz w:val="22"/>
          <w:szCs w:val="22"/>
        </w:rPr>
        <w:t xml:space="preserve"> opatrení na odvráteni</w:t>
      </w:r>
      <w:r w:rsidR="00417DE7">
        <w:rPr>
          <w:rFonts w:ascii="Arial Narrow" w:hAnsi="Arial Narrow"/>
          <w:sz w:val="22"/>
          <w:szCs w:val="22"/>
        </w:rPr>
        <w:t>e</w:t>
      </w:r>
      <w:r w:rsidR="00EA65CD">
        <w:rPr>
          <w:rFonts w:ascii="Arial Narrow" w:hAnsi="Arial Narrow"/>
          <w:sz w:val="22"/>
          <w:szCs w:val="22"/>
        </w:rPr>
        <w:t xml:space="preserve"> </w:t>
      </w:r>
      <w:r w:rsidR="007C10A6">
        <w:rPr>
          <w:rFonts w:ascii="Arial Narrow" w:hAnsi="Arial Narrow"/>
          <w:sz w:val="22"/>
          <w:szCs w:val="22"/>
        </w:rPr>
        <w:t>alebo na</w:t>
      </w:r>
      <w:r w:rsidR="002D2D6B" w:rsidRPr="002D2D6B">
        <w:rPr>
          <w:rFonts w:ascii="Arial Narrow" w:hAnsi="Arial Narrow"/>
          <w:sz w:val="22"/>
          <w:szCs w:val="22"/>
        </w:rPr>
        <w:t xml:space="preserve"> obmedzenie škôd pri </w:t>
      </w:r>
    </w:p>
    <w:p w14:paraId="7ABC5D84" w14:textId="26093E30" w:rsidR="002D2D6B" w:rsidRPr="002D2D6B" w:rsidRDefault="00800BFD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ohrození stavby živelnými udalosťami</w:t>
      </w:r>
      <w:r w:rsidR="008C62DB">
        <w:rPr>
          <w:rFonts w:ascii="Arial Narrow" w:hAnsi="Arial Narrow"/>
          <w:sz w:val="22"/>
          <w:szCs w:val="22"/>
        </w:rPr>
        <w:t>,</w:t>
      </w:r>
      <w:r w:rsidR="002D2D6B" w:rsidRPr="002D2D6B">
        <w:rPr>
          <w:rFonts w:ascii="Arial Narrow" w:hAnsi="Arial Narrow"/>
          <w:sz w:val="22"/>
          <w:szCs w:val="22"/>
        </w:rPr>
        <w:t xml:space="preserve"> </w:t>
      </w:r>
    </w:p>
    <w:p w14:paraId="040BF1A5" w14:textId="77777777" w:rsidR="00B53610" w:rsidRDefault="005A269E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postupu prác podľa časového plánu stavby a zmlúv a</w:t>
      </w:r>
      <w:r w:rsidR="001E30E1">
        <w:rPr>
          <w:rFonts w:ascii="Arial Narrow" w:hAnsi="Arial Narrow"/>
          <w:sz w:val="22"/>
          <w:szCs w:val="22"/>
        </w:rPr>
        <w:t> </w:t>
      </w:r>
      <w:r w:rsidR="002D2D6B" w:rsidRPr="002D2D6B">
        <w:rPr>
          <w:rFonts w:ascii="Arial Narrow" w:hAnsi="Arial Narrow"/>
          <w:sz w:val="22"/>
          <w:szCs w:val="22"/>
        </w:rPr>
        <w:t>upozornenie</w:t>
      </w:r>
      <w:r w:rsidR="001E30E1"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 xml:space="preserve">zhotoviteľov na nedodržanie termínov, </w:t>
      </w:r>
    </w:p>
    <w:p w14:paraId="52EDFFC6" w14:textId="5941F8C4" w:rsidR="002D2D6B" w:rsidRPr="002D2D6B" w:rsidRDefault="00B5361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vrá</w:t>
      </w:r>
      <w:r w:rsidR="00D60B38">
        <w:rPr>
          <w:rFonts w:ascii="Arial Narrow" w:hAnsi="Arial Narrow"/>
          <w:sz w:val="22"/>
          <w:szCs w:val="22"/>
        </w:rPr>
        <w:t xml:space="preserve">tane </w:t>
      </w:r>
      <w:r w:rsidR="00336E19">
        <w:rPr>
          <w:rFonts w:ascii="Arial Narrow" w:hAnsi="Arial Narrow"/>
          <w:sz w:val="22"/>
          <w:szCs w:val="22"/>
        </w:rPr>
        <w:t xml:space="preserve">prípravy podkladov </w:t>
      </w:r>
      <w:r>
        <w:rPr>
          <w:rFonts w:ascii="Arial Narrow" w:hAnsi="Arial Narrow"/>
          <w:sz w:val="22"/>
          <w:szCs w:val="22"/>
        </w:rPr>
        <w:t xml:space="preserve">pre </w:t>
      </w:r>
      <w:r w:rsidR="002D2D6B" w:rsidRPr="002D2D6B">
        <w:rPr>
          <w:rFonts w:ascii="Arial Narrow" w:hAnsi="Arial Narrow"/>
          <w:sz w:val="22"/>
          <w:szCs w:val="22"/>
        </w:rPr>
        <w:t xml:space="preserve">uplatňovanie majetkových sankcií, </w:t>
      </w:r>
    </w:p>
    <w:p w14:paraId="5E8607B3" w14:textId="79C5079A" w:rsidR="002D2D6B" w:rsidRPr="002D2D6B" w:rsidRDefault="00B53610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riadneho uskladnenia materiálov, strojov, zariadení a konštrukcií na</w:t>
      </w:r>
      <w:r w:rsidR="0063621B">
        <w:rPr>
          <w:rFonts w:ascii="Arial Narrow" w:hAnsi="Arial Narrow"/>
          <w:sz w:val="22"/>
          <w:szCs w:val="22"/>
        </w:rPr>
        <w:t xml:space="preserve"> stavenisku</w:t>
      </w:r>
    </w:p>
    <w:p w14:paraId="56E248A6" w14:textId="1BAA5613" w:rsidR="002D2D6B" w:rsidRPr="002D2D6B" w:rsidRDefault="0063621B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v priebehu výstavby príprava podkladov pre záverečné hodnotenie stavby</w:t>
      </w:r>
      <w:r>
        <w:rPr>
          <w:rFonts w:ascii="Arial Narrow" w:hAnsi="Arial Narrow"/>
          <w:sz w:val="22"/>
          <w:szCs w:val="22"/>
        </w:rPr>
        <w:t>,</w:t>
      </w:r>
    </w:p>
    <w:p w14:paraId="12EFF7B1" w14:textId="572D977C" w:rsidR="002D2D6B" w:rsidRPr="002D2D6B" w:rsidRDefault="000431BA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príprava podkladov pre odovzdanie a prevzatie stavb</w:t>
      </w:r>
      <w:r>
        <w:rPr>
          <w:rFonts w:ascii="Arial Narrow" w:hAnsi="Arial Narrow"/>
          <w:sz w:val="22"/>
          <w:szCs w:val="22"/>
        </w:rPr>
        <w:t>y,</w:t>
      </w:r>
      <w:r w:rsidR="0050653C">
        <w:rPr>
          <w:rFonts w:ascii="Arial Narrow" w:hAnsi="Arial Narrow"/>
          <w:sz w:val="22"/>
          <w:szCs w:val="22"/>
        </w:rPr>
        <w:t xml:space="preserve"> alebo</w:t>
      </w:r>
      <w:r w:rsidR="002D2D6B" w:rsidRPr="002D2D6B">
        <w:rPr>
          <w:rFonts w:ascii="Arial Narrow" w:hAnsi="Arial Narrow"/>
          <w:sz w:val="22"/>
          <w:szCs w:val="22"/>
        </w:rPr>
        <w:t xml:space="preserve"> jej častí a</w:t>
      </w:r>
      <w:r w:rsidR="0050653C">
        <w:rPr>
          <w:rFonts w:ascii="Arial Narrow" w:hAnsi="Arial Narrow"/>
          <w:sz w:val="22"/>
          <w:szCs w:val="22"/>
        </w:rPr>
        <w:t> </w:t>
      </w:r>
      <w:r w:rsidR="002D2D6B" w:rsidRPr="002D2D6B">
        <w:rPr>
          <w:rFonts w:ascii="Arial Narrow" w:hAnsi="Arial Narrow"/>
          <w:sz w:val="22"/>
          <w:szCs w:val="22"/>
        </w:rPr>
        <w:t>účasť</w:t>
      </w:r>
      <w:r w:rsidR="0050653C"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 xml:space="preserve">konaní o odovzdaní a prevzatí, </w:t>
      </w:r>
    </w:p>
    <w:p w14:paraId="1AFAAF99" w14:textId="47E5977E" w:rsidR="002D2D6B" w:rsidRPr="002D2D6B" w:rsidRDefault="00155FD4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dokladov, ktoré doloží zhotoviteľ</w:t>
      </w:r>
      <w:r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stavby</w:t>
      </w:r>
    </w:p>
    <w:p w14:paraId="15CCFF87" w14:textId="7318FC29" w:rsidR="002D2D6B" w:rsidRPr="002D2D6B" w:rsidRDefault="00155FD4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odstraňovania vád a nedorobkov zisten</w:t>
      </w:r>
      <w:r w:rsidR="00F805FC">
        <w:rPr>
          <w:rFonts w:ascii="Arial Narrow" w:hAnsi="Arial Narrow"/>
          <w:sz w:val="22"/>
          <w:szCs w:val="22"/>
        </w:rPr>
        <w:t>ých pri preberaní</w:t>
      </w:r>
      <w:r w:rsidR="00486047">
        <w:rPr>
          <w:rFonts w:ascii="Arial Narrow" w:hAnsi="Arial Narrow"/>
          <w:sz w:val="22"/>
          <w:szCs w:val="22"/>
        </w:rPr>
        <w:t xml:space="preserve"> </w:t>
      </w:r>
      <w:r w:rsidR="00486047" w:rsidRPr="002D2D6B">
        <w:rPr>
          <w:rFonts w:ascii="Arial Narrow" w:hAnsi="Arial Narrow"/>
          <w:sz w:val="22"/>
          <w:szCs w:val="22"/>
        </w:rPr>
        <w:t>v</w:t>
      </w:r>
      <w:r w:rsidR="00486047">
        <w:rPr>
          <w:rFonts w:ascii="Arial Narrow" w:hAnsi="Arial Narrow"/>
          <w:sz w:val="22"/>
          <w:szCs w:val="22"/>
        </w:rPr>
        <w:t> </w:t>
      </w:r>
      <w:r w:rsidR="00486047" w:rsidRPr="002D2D6B">
        <w:rPr>
          <w:rFonts w:ascii="Arial Narrow" w:hAnsi="Arial Narrow"/>
          <w:sz w:val="22"/>
          <w:szCs w:val="22"/>
        </w:rPr>
        <w:t>dohodnutých</w:t>
      </w:r>
      <w:r w:rsidR="00486047">
        <w:rPr>
          <w:rFonts w:ascii="Arial Narrow" w:hAnsi="Arial Narrow"/>
          <w:sz w:val="22"/>
          <w:szCs w:val="22"/>
        </w:rPr>
        <w:t xml:space="preserve"> </w:t>
      </w:r>
      <w:r w:rsidR="002D2D6B" w:rsidRPr="002D2D6B">
        <w:rPr>
          <w:rFonts w:ascii="Arial Narrow" w:hAnsi="Arial Narrow"/>
          <w:sz w:val="22"/>
          <w:szCs w:val="22"/>
        </w:rPr>
        <w:t>termínoch,</w:t>
      </w:r>
    </w:p>
    <w:p w14:paraId="74739364" w14:textId="208EA004" w:rsidR="002D2D6B" w:rsidRPr="002D2D6B" w:rsidRDefault="0048604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účasť na kolaudačnom konaní,</w:t>
      </w:r>
    </w:p>
    <w:p w14:paraId="10EA49C2" w14:textId="1A9D7B51" w:rsidR="002D2D6B" w:rsidRPr="002D2D6B" w:rsidRDefault="00486047" w:rsidP="00DD2DC7">
      <w:p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2D2D6B" w:rsidRPr="002D2D6B">
        <w:rPr>
          <w:rFonts w:ascii="Arial Narrow" w:hAnsi="Arial Narrow"/>
          <w:sz w:val="22"/>
          <w:szCs w:val="22"/>
        </w:rPr>
        <w:t>kontrola vypratania staveniska zhotoviteľom.</w:t>
      </w:r>
    </w:p>
    <w:p w14:paraId="5674A26D" w14:textId="77777777" w:rsidR="000F618E" w:rsidRDefault="000F618E" w:rsidP="002D2D6B">
      <w:pPr>
        <w:spacing w:after="120" w:line="240" w:lineRule="auto"/>
        <w:rPr>
          <w:rFonts w:ascii="Arial Narrow" w:hAnsi="Arial Narrow"/>
          <w:sz w:val="22"/>
          <w:szCs w:val="22"/>
        </w:rPr>
      </w:pPr>
    </w:p>
    <w:p w14:paraId="2DABB847" w14:textId="77777777" w:rsidR="00FF3481" w:rsidRDefault="00FF3481" w:rsidP="002D2D6B">
      <w:pPr>
        <w:spacing w:after="120" w:line="240" w:lineRule="auto"/>
        <w:rPr>
          <w:rFonts w:ascii="Arial Narrow" w:hAnsi="Arial Narrow"/>
          <w:sz w:val="22"/>
          <w:szCs w:val="22"/>
        </w:rPr>
      </w:pPr>
    </w:p>
    <w:p w14:paraId="569CD66B" w14:textId="77777777" w:rsidR="00FF3481" w:rsidRDefault="00FF3481" w:rsidP="002D2D6B">
      <w:pPr>
        <w:spacing w:after="120" w:line="240" w:lineRule="auto"/>
        <w:rPr>
          <w:rFonts w:ascii="Arial Narrow" w:hAnsi="Arial Narrow"/>
          <w:sz w:val="22"/>
          <w:szCs w:val="22"/>
        </w:rPr>
      </w:pPr>
    </w:p>
    <w:sectPr w:rsidR="00FF3481" w:rsidSect="00606480">
      <w:pgSz w:w="11906" w:h="16838"/>
      <w:pgMar w:top="851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0C"/>
    <w:rsid w:val="000058A0"/>
    <w:rsid w:val="000431BA"/>
    <w:rsid w:val="000719BD"/>
    <w:rsid w:val="00082E50"/>
    <w:rsid w:val="000E6F97"/>
    <w:rsid w:val="000F618E"/>
    <w:rsid w:val="001213D9"/>
    <w:rsid w:val="00126672"/>
    <w:rsid w:val="0013068C"/>
    <w:rsid w:val="00155FD4"/>
    <w:rsid w:val="001757E7"/>
    <w:rsid w:val="001E30E1"/>
    <w:rsid w:val="001E6C84"/>
    <w:rsid w:val="00202617"/>
    <w:rsid w:val="0026373D"/>
    <w:rsid w:val="00271B99"/>
    <w:rsid w:val="002B3068"/>
    <w:rsid w:val="002C4465"/>
    <w:rsid w:val="002D2D6B"/>
    <w:rsid w:val="00336E19"/>
    <w:rsid w:val="00384D3F"/>
    <w:rsid w:val="003A5BC6"/>
    <w:rsid w:val="003F3B97"/>
    <w:rsid w:val="00404BB4"/>
    <w:rsid w:val="004064C9"/>
    <w:rsid w:val="00417DE7"/>
    <w:rsid w:val="00444F82"/>
    <w:rsid w:val="0044609B"/>
    <w:rsid w:val="00475276"/>
    <w:rsid w:val="00480AC3"/>
    <w:rsid w:val="00482037"/>
    <w:rsid w:val="00486047"/>
    <w:rsid w:val="004D3581"/>
    <w:rsid w:val="004F0055"/>
    <w:rsid w:val="004F269F"/>
    <w:rsid w:val="0050653C"/>
    <w:rsid w:val="00524B6A"/>
    <w:rsid w:val="005A269E"/>
    <w:rsid w:val="005D4851"/>
    <w:rsid w:val="00605A7A"/>
    <w:rsid w:val="00606480"/>
    <w:rsid w:val="00622C67"/>
    <w:rsid w:val="0063621B"/>
    <w:rsid w:val="00641CEF"/>
    <w:rsid w:val="00682A9C"/>
    <w:rsid w:val="006B3011"/>
    <w:rsid w:val="006C58E5"/>
    <w:rsid w:val="006D6B5D"/>
    <w:rsid w:val="006E7CD5"/>
    <w:rsid w:val="00734ADD"/>
    <w:rsid w:val="0074304C"/>
    <w:rsid w:val="007814D4"/>
    <w:rsid w:val="007C10A6"/>
    <w:rsid w:val="007D037F"/>
    <w:rsid w:val="007D698E"/>
    <w:rsid w:val="007D6A25"/>
    <w:rsid w:val="007F0040"/>
    <w:rsid w:val="00800BFD"/>
    <w:rsid w:val="0080516A"/>
    <w:rsid w:val="00871A9B"/>
    <w:rsid w:val="008C62DB"/>
    <w:rsid w:val="008D56C7"/>
    <w:rsid w:val="008F0940"/>
    <w:rsid w:val="00902E0D"/>
    <w:rsid w:val="009122F2"/>
    <w:rsid w:val="00927340"/>
    <w:rsid w:val="0096751B"/>
    <w:rsid w:val="00A05C7F"/>
    <w:rsid w:val="00A161F5"/>
    <w:rsid w:val="00A6414F"/>
    <w:rsid w:val="00A71105"/>
    <w:rsid w:val="00A8449E"/>
    <w:rsid w:val="00AC6662"/>
    <w:rsid w:val="00AF260D"/>
    <w:rsid w:val="00B53610"/>
    <w:rsid w:val="00B74738"/>
    <w:rsid w:val="00BD3C46"/>
    <w:rsid w:val="00BD546C"/>
    <w:rsid w:val="00C654D1"/>
    <w:rsid w:val="00C75974"/>
    <w:rsid w:val="00CB300F"/>
    <w:rsid w:val="00CE260C"/>
    <w:rsid w:val="00CF0DA1"/>
    <w:rsid w:val="00D153C4"/>
    <w:rsid w:val="00D24836"/>
    <w:rsid w:val="00D26A8A"/>
    <w:rsid w:val="00D317E4"/>
    <w:rsid w:val="00D33E0F"/>
    <w:rsid w:val="00D34A68"/>
    <w:rsid w:val="00D37C64"/>
    <w:rsid w:val="00D47C31"/>
    <w:rsid w:val="00D60B38"/>
    <w:rsid w:val="00D840A7"/>
    <w:rsid w:val="00D977F7"/>
    <w:rsid w:val="00DD2DC7"/>
    <w:rsid w:val="00E07D27"/>
    <w:rsid w:val="00E430AA"/>
    <w:rsid w:val="00E458D2"/>
    <w:rsid w:val="00E9053D"/>
    <w:rsid w:val="00EA65CD"/>
    <w:rsid w:val="00EE2BBB"/>
    <w:rsid w:val="00F33767"/>
    <w:rsid w:val="00F65CE6"/>
    <w:rsid w:val="00F805FC"/>
    <w:rsid w:val="00F91B67"/>
    <w:rsid w:val="00F959F2"/>
    <w:rsid w:val="00F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7C4E"/>
  <w15:chartTrackingRefBased/>
  <w15:docId w15:val="{7E17231F-9CE4-4426-B5C0-888E7C71D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E26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E26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E26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E26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E26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26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E26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E26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E26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E26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E26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E26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E260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E260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260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E260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E260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E260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E26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E26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E26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E26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E26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E260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E260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E260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E26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E260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E260C"/>
    <w:rPr>
      <w:b/>
      <w:bCs/>
      <w:smallCaps/>
      <w:color w:val="0F4761" w:themeColor="accent1" w:themeShade="BF"/>
      <w:spacing w:val="5"/>
    </w:rPr>
  </w:style>
  <w:style w:type="paragraph" w:styleId="Revzia">
    <w:name w:val="Revision"/>
    <w:hidden/>
    <w:uiPriority w:val="99"/>
    <w:semiHidden/>
    <w:rsid w:val="00871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Rusnák, Ing.</dc:creator>
  <cp:keywords/>
  <dc:description/>
  <cp:lastModifiedBy>Hornáčková Miroslava, Mgr.</cp:lastModifiedBy>
  <cp:revision>28</cp:revision>
  <cp:lastPrinted>2025-01-22T11:11:00Z</cp:lastPrinted>
  <dcterms:created xsi:type="dcterms:W3CDTF">2025-05-28T12:36:00Z</dcterms:created>
  <dcterms:modified xsi:type="dcterms:W3CDTF">2026-01-27T08:30:00Z</dcterms:modified>
</cp:coreProperties>
</file>